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D" w:rsidRPr="00783E02" w:rsidRDefault="008302E2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>Bene comune di BEPPE BIZZOTTO</w:t>
      </w:r>
    </w:p>
    <w:p w:rsidR="00783E02" w:rsidRPr="00783E02" w:rsidRDefault="00783E02">
      <w:pPr>
        <w:pStyle w:val="Didefault"/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</w:pPr>
    </w:p>
    <w:p w:rsidR="001A651F" w:rsidRDefault="008302E2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  <w:r w:rsidRPr="008302E2">
        <w:rPr>
          <w:rFonts w:ascii="Tahoma" w:eastAsia="Times" w:hAnsi="Tahoma" w:cs="Tahoma"/>
          <w:color w:val="323232"/>
          <w:sz w:val="26"/>
          <w:szCs w:val="26"/>
        </w:rPr>
        <w:t>Un bene comune come il seminario</w:t>
      </w:r>
      <w:r>
        <w:rPr>
          <w:rFonts w:ascii="Tahoma" w:eastAsia="Times" w:hAnsi="Tahoma" w:cs="Tahoma"/>
          <w:color w:val="323232"/>
          <w:sz w:val="26"/>
          <w:szCs w:val="26"/>
        </w:rPr>
        <w:t xml:space="preserve"> vescovile di Tencarola (Pd), ceduto dalla curia di Padova ad una società immobiliare è tuttora in gravissimo stato di abbandono. Migliaia di ragazzi, nei trent’anni in cui è rimasto attivo, hanno vissuto fra queste mura adolescenza e giovinezza e centinaia di insegnanti si sono succeduti nella loro educazione. L’AV vuole raccontare il rammarico per la situazione ed essere un forte atto di denuncia</w:t>
      </w:r>
    </w:p>
    <w:p w:rsidR="008302E2" w:rsidRPr="008302E2" w:rsidRDefault="008302E2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</w:p>
    <w:p w:rsidR="00E6768A" w:rsidRPr="008302E2" w:rsidRDefault="004E00E5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 xml:space="preserve">Regia </w:t>
      </w:r>
      <w:r w:rsidR="008302E2"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>-</w:t>
      </w:r>
      <w:r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 xml:space="preserve"> </w:t>
      </w:r>
      <w:r w:rsidR="008302E2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Beppe </w:t>
      </w:r>
      <w:proofErr w:type="spellStart"/>
      <w:r w:rsidR="008302E2">
        <w:rPr>
          <w:rFonts w:ascii="Tahoma" w:hAnsi="Tahoma" w:cs="Tahoma"/>
          <w:color w:val="323232"/>
          <w:sz w:val="26"/>
          <w:szCs w:val="26"/>
          <w:shd w:val="clear" w:color="auto" w:fill="F6F6F6"/>
        </w:rPr>
        <w:t>Bizzotto</w:t>
      </w:r>
      <w:proofErr w:type="spellEnd"/>
    </w:p>
    <w:p w:rsidR="008265BF" w:rsidRPr="00783E02" w:rsidRDefault="008302E2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>Idea</w:t>
      </w:r>
      <w:r w:rsidR="004E00E5"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 xml:space="preserve">/Soggetto - </w:t>
      </w:r>
      <w:r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Beppe </w:t>
      </w:r>
      <w:proofErr w:type="spellStart"/>
      <w:r>
        <w:rPr>
          <w:rFonts w:ascii="Tahoma" w:hAnsi="Tahoma" w:cs="Tahoma"/>
          <w:color w:val="323232"/>
          <w:sz w:val="26"/>
          <w:szCs w:val="26"/>
          <w:shd w:val="clear" w:color="auto" w:fill="F6F6F6"/>
        </w:rPr>
        <w:t>Bizzotto</w:t>
      </w:r>
      <w:proofErr w:type="spellEnd"/>
    </w:p>
    <w:p w:rsidR="00E6768A" w:rsidRPr="004E00E5" w:rsidRDefault="004E00E5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 xml:space="preserve">Fotografia - </w:t>
      </w:r>
      <w:r w:rsidR="008302E2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Beppe </w:t>
      </w:r>
      <w:proofErr w:type="spellStart"/>
      <w:r w:rsidR="008302E2">
        <w:rPr>
          <w:rFonts w:ascii="Tahoma" w:hAnsi="Tahoma" w:cs="Tahoma"/>
          <w:color w:val="323232"/>
          <w:sz w:val="26"/>
          <w:szCs w:val="26"/>
          <w:shd w:val="clear" w:color="auto" w:fill="F6F6F6"/>
        </w:rPr>
        <w:t>Bizzotto</w:t>
      </w:r>
      <w:proofErr w:type="spellEnd"/>
    </w:p>
    <w:p w:rsidR="008265BF" w:rsidRPr="004E00E5" w:rsidRDefault="008265BF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 w:rsidRPr="00783E02"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 xml:space="preserve">Video - </w:t>
      </w:r>
      <w:r w:rsidR="008302E2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Beppe </w:t>
      </w:r>
      <w:proofErr w:type="spellStart"/>
      <w:r w:rsidR="008302E2">
        <w:rPr>
          <w:rFonts w:ascii="Tahoma" w:hAnsi="Tahoma" w:cs="Tahoma"/>
          <w:color w:val="323232"/>
          <w:sz w:val="26"/>
          <w:szCs w:val="26"/>
          <w:shd w:val="clear" w:color="auto" w:fill="F6F6F6"/>
        </w:rPr>
        <w:t>Bizzotto</w:t>
      </w:r>
      <w:proofErr w:type="spellEnd"/>
    </w:p>
    <w:p w:rsidR="008265BF" w:rsidRPr="00783E02" w:rsidRDefault="00C55825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</w:pPr>
      <w:r w:rsidRPr="00783E02">
        <w:rPr>
          <w:rFonts w:ascii="Tahoma" w:hAnsi="Tahoma" w:cs="Tahoma"/>
          <w:b/>
          <w:color w:val="323232"/>
          <w:sz w:val="26"/>
          <w:szCs w:val="26"/>
          <w:shd w:val="clear" w:color="auto" w:fill="F6F6F6"/>
          <w:lang w:val="fr-FR"/>
        </w:rPr>
        <w:t xml:space="preserve">Colonna sonora </w:t>
      </w:r>
      <w:r w:rsidR="008302E2">
        <w:rPr>
          <w:rFonts w:ascii="Tahoma" w:hAnsi="Tahoma" w:cs="Tahoma"/>
          <w:b/>
          <w:color w:val="323232"/>
          <w:sz w:val="26"/>
          <w:szCs w:val="26"/>
          <w:shd w:val="clear" w:color="auto" w:fill="F6F6F6"/>
          <w:lang w:val="fr-FR"/>
        </w:rPr>
        <w:t>–</w:t>
      </w:r>
      <w:r w:rsidR="004E00E5">
        <w:rPr>
          <w:rFonts w:ascii="Tahoma" w:hAnsi="Tahoma" w:cs="Tahoma"/>
          <w:b/>
          <w:color w:val="323232"/>
          <w:sz w:val="26"/>
          <w:szCs w:val="26"/>
          <w:shd w:val="clear" w:color="auto" w:fill="F6F6F6"/>
          <w:lang w:val="fr-FR"/>
        </w:rPr>
        <w:t xml:space="preserve"> </w:t>
      </w:r>
      <w:proofErr w:type="spellStart"/>
      <w:r w:rsidR="008302E2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>Whan</w:t>
      </w:r>
      <w:proofErr w:type="spellEnd"/>
      <w:r w:rsidR="008302E2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 xml:space="preserve"> Tangerine </w:t>
      </w:r>
      <w:proofErr w:type="spellStart"/>
      <w:r w:rsidR="008302E2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>Dream</w:t>
      </w:r>
      <w:proofErr w:type="spellEnd"/>
      <w:r w:rsidR="008302E2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 xml:space="preserve"> ; Apparat </w:t>
      </w:r>
      <w:proofErr w:type="spellStart"/>
      <w:r w:rsidR="008302E2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>Scholistrom</w:t>
      </w:r>
      <w:proofErr w:type="spellEnd"/>
      <w:r w:rsidR="00783E02" w:rsidRPr="00783E02">
        <w:rPr>
          <w:rFonts w:ascii="Tahoma" w:hAnsi="Tahoma" w:cs="Tahoma"/>
          <w:b/>
          <w:color w:val="323232"/>
          <w:sz w:val="26"/>
          <w:szCs w:val="26"/>
          <w:shd w:val="clear" w:color="auto" w:fill="F6F6F6"/>
          <w:lang w:val="fr-FR"/>
        </w:rPr>
        <w:t xml:space="preserve"> </w:t>
      </w:r>
    </w:p>
    <w:p w:rsidR="00E6768A" w:rsidRPr="00783E02" w:rsidRDefault="004E00E5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</w:pPr>
      <w:r>
        <w:rPr>
          <w:rFonts w:ascii="Tahoma" w:hAnsi="Tahoma" w:cs="Tahoma"/>
          <w:b/>
          <w:color w:val="323232"/>
          <w:sz w:val="26"/>
          <w:szCs w:val="26"/>
          <w:shd w:val="clear" w:color="auto" w:fill="F6F6F6"/>
          <w:lang w:val="fr-FR"/>
        </w:rPr>
        <w:t xml:space="preserve">Montaggio - </w:t>
      </w:r>
      <w:r w:rsidR="00E6768A" w:rsidRPr="00783E02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 xml:space="preserve"> </w:t>
      </w:r>
      <w:r w:rsidR="008302E2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Beppe </w:t>
      </w:r>
      <w:proofErr w:type="spellStart"/>
      <w:r w:rsidR="008302E2">
        <w:rPr>
          <w:rFonts w:ascii="Tahoma" w:hAnsi="Tahoma" w:cs="Tahoma"/>
          <w:color w:val="323232"/>
          <w:sz w:val="26"/>
          <w:szCs w:val="26"/>
          <w:shd w:val="clear" w:color="auto" w:fill="F6F6F6"/>
        </w:rPr>
        <w:t>Bizzotto</w:t>
      </w:r>
      <w:proofErr w:type="spellEnd"/>
    </w:p>
    <w:p w:rsidR="00E6768A" w:rsidRPr="004E00E5" w:rsidRDefault="004E00E5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b/>
          <w:color w:val="323232"/>
          <w:sz w:val="26"/>
          <w:szCs w:val="26"/>
          <w:shd w:val="clear" w:color="auto" w:fill="F6F6F6"/>
          <w:lang w:val="fr-FR"/>
        </w:rPr>
        <w:t xml:space="preserve">Autore Testi - </w:t>
      </w:r>
      <w:r w:rsidR="008302E2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Beppe </w:t>
      </w:r>
      <w:proofErr w:type="spellStart"/>
      <w:r w:rsidR="008302E2">
        <w:rPr>
          <w:rFonts w:ascii="Tahoma" w:hAnsi="Tahoma" w:cs="Tahoma"/>
          <w:color w:val="323232"/>
          <w:sz w:val="26"/>
          <w:szCs w:val="26"/>
          <w:shd w:val="clear" w:color="auto" w:fill="F6F6F6"/>
        </w:rPr>
        <w:t>Bizzotto</w:t>
      </w:r>
      <w:proofErr w:type="spellEnd"/>
    </w:p>
    <w:p w:rsidR="001A651F" w:rsidRPr="00783E02" w:rsidRDefault="001A651F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</w:p>
    <w:p w:rsidR="001A651F" w:rsidRPr="00783E02" w:rsidRDefault="001A651F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</w:p>
    <w:p w:rsidR="004F184D" w:rsidRPr="00783E02" w:rsidRDefault="004F184D">
      <w:pPr>
        <w:pStyle w:val="Didefault"/>
        <w:rPr>
          <w:rFonts w:ascii="Tahoma" w:eastAsia="Times" w:hAnsi="Tahoma" w:cs="Tahoma"/>
          <w:color w:val="323232"/>
          <w:sz w:val="26"/>
          <w:szCs w:val="26"/>
          <w:shd w:val="clear" w:color="auto" w:fill="F6F6F6"/>
        </w:rPr>
      </w:pPr>
      <w:bookmarkStart w:id="0" w:name="_GoBack"/>
      <w:bookmarkEnd w:id="0"/>
    </w:p>
    <w:p w:rsidR="001A651F" w:rsidRPr="00B10187" w:rsidRDefault="008302E2">
      <w:pPr>
        <w:pStyle w:val="Didefault"/>
        <w:rPr>
          <w:rFonts w:ascii="Tahoma" w:eastAsia="Times" w:hAnsi="Tahoma" w:cs="Tahoma"/>
          <w:b/>
          <w:color w:val="323232"/>
          <w:sz w:val="26"/>
          <w:szCs w:val="26"/>
          <w:shd w:val="clear" w:color="auto" w:fill="F6F6F6"/>
        </w:rPr>
      </w:pPr>
      <w:r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>69°</w:t>
      </w:r>
      <w:r w:rsidR="00C55825" w:rsidRPr="00B10187"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>posto assoluto nella classifica generale del circuito.</w:t>
      </w:r>
    </w:p>
    <w:p w:rsidR="001A651F" w:rsidRPr="00783E02" w:rsidRDefault="001A651F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</w:p>
    <w:sectPr w:rsidR="001A651F" w:rsidRPr="00783E0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D0" w:rsidRDefault="00566AD0">
      <w:r>
        <w:separator/>
      </w:r>
    </w:p>
  </w:endnote>
  <w:endnote w:type="continuationSeparator" w:id="0">
    <w:p w:rsidR="00566AD0" w:rsidRDefault="0056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1F" w:rsidRDefault="001A65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D0" w:rsidRDefault="00566AD0">
      <w:r>
        <w:separator/>
      </w:r>
    </w:p>
  </w:footnote>
  <w:footnote w:type="continuationSeparator" w:id="0">
    <w:p w:rsidR="00566AD0" w:rsidRDefault="0056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1F" w:rsidRDefault="001A65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651F"/>
    <w:rsid w:val="00062721"/>
    <w:rsid w:val="00070556"/>
    <w:rsid w:val="000B39F0"/>
    <w:rsid w:val="001254D6"/>
    <w:rsid w:val="00126B72"/>
    <w:rsid w:val="00164891"/>
    <w:rsid w:val="001A651F"/>
    <w:rsid w:val="001C48BF"/>
    <w:rsid w:val="001D729D"/>
    <w:rsid w:val="002466E2"/>
    <w:rsid w:val="002A7FA5"/>
    <w:rsid w:val="002B261D"/>
    <w:rsid w:val="00301FD1"/>
    <w:rsid w:val="003478DC"/>
    <w:rsid w:val="00394530"/>
    <w:rsid w:val="0047731A"/>
    <w:rsid w:val="004E00E5"/>
    <w:rsid w:val="004F184D"/>
    <w:rsid w:val="004F2DA2"/>
    <w:rsid w:val="00566AD0"/>
    <w:rsid w:val="005C7947"/>
    <w:rsid w:val="005D2A98"/>
    <w:rsid w:val="005E14E8"/>
    <w:rsid w:val="005F5BF3"/>
    <w:rsid w:val="006053C0"/>
    <w:rsid w:val="00617D3A"/>
    <w:rsid w:val="006B0B9C"/>
    <w:rsid w:val="006D77CE"/>
    <w:rsid w:val="00783E02"/>
    <w:rsid w:val="00786573"/>
    <w:rsid w:val="008265BF"/>
    <w:rsid w:val="008302E2"/>
    <w:rsid w:val="008642FD"/>
    <w:rsid w:val="008A51DD"/>
    <w:rsid w:val="008D32EC"/>
    <w:rsid w:val="00984FBF"/>
    <w:rsid w:val="009C4C63"/>
    <w:rsid w:val="00A46302"/>
    <w:rsid w:val="00A55EA0"/>
    <w:rsid w:val="00A91C15"/>
    <w:rsid w:val="00B10187"/>
    <w:rsid w:val="00B15613"/>
    <w:rsid w:val="00BA6A85"/>
    <w:rsid w:val="00C2536F"/>
    <w:rsid w:val="00C55825"/>
    <w:rsid w:val="00C60F62"/>
    <w:rsid w:val="00C8188B"/>
    <w:rsid w:val="00CD54CF"/>
    <w:rsid w:val="00D41D96"/>
    <w:rsid w:val="00DE389D"/>
    <w:rsid w:val="00DF7B06"/>
    <w:rsid w:val="00E23CBB"/>
    <w:rsid w:val="00E33347"/>
    <w:rsid w:val="00E525D6"/>
    <w:rsid w:val="00E6768A"/>
    <w:rsid w:val="00F064A1"/>
    <w:rsid w:val="00F261B8"/>
    <w:rsid w:val="00F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dcterms:created xsi:type="dcterms:W3CDTF">2016-09-30T10:08:00Z</dcterms:created>
  <dcterms:modified xsi:type="dcterms:W3CDTF">2016-10-06T13:46:00Z</dcterms:modified>
</cp:coreProperties>
</file>